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9C6" w:rsidRDefault="00604F72">
      <w:pPr>
        <w:spacing w:beforeLines="50" w:before="120" w:afterLines="50" w:after="120" w:line="298" w:lineRule="auto"/>
        <w:jc w:val="center"/>
        <w:rPr>
          <w:rFonts w:ascii="Times New Roman" w:hAnsi="Times New Roman" w:cs="Times New Roman"/>
          <w:sz w:val="28"/>
          <w:szCs w:val="28"/>
        </w:rPr>
      </w:pPr>
      <w:r>
        <w:rPr>
          <w:rFonts w:ascii="Times New Roman" w:hAnsi="Times New Roman" w:cs="Times New Roman"/>
          <w:b/>
          <w:bCs/>
          <w:sz w:val="28"/>
          <w:szCs w:val="28"/>
        </w:rPr>
        <w:t>CHUYẾN TRẢI NGHIỆM Ý NGHĨA VÀ BỔ ÍCH CỦA HỌC SINH LỚP 5</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Nhân dịp Chào mừng 48 năm Ngày Giải phóng Miền Nam, thống nhất đất nước (30/04/1975 - 30/04/2023), vào ngày 14 tháng 4 năm 2023, trường Tiểu học Nguyễn Chí Thanh, xã Ea Kpam, huyện Cư M’gar, tỉnh Đăk Lăk đã tổ chức chuyến trải nghiệm cho học sinh lớp 5 và học sinh giỏi của năm học 2022 - 2023. Đây là một hoạt động nằm trong kế hoạch giáo dục của Nhà trường và khối 5, nhằm mục đích giúp các em phát triển kỹ năng sống, tăng cường sức khỏe và gắn kết tình bạn. Chuyến trải nghiệm này đã diễn ra thành công, cung cấp cho các em nhiều kiến thức bổ ích và kỉ niệm đáng nhớ.</w:t>
      </w:r>
    </w:p>
    <w:p w:rsidR="009739C6" w:rsidRDefault="00604F72">
      <w:pPr>
        <w:spacing w:beforeLines="50" w:before="120" w:afterLines="50" w:after="120" w:line="298" w:lineRule="auto"/>
        <w:ind w:firstLine="720"/>
        <w:rPr>
          <w:rFonts w:ascii="Times New Roman" w:hAnsi="Times New Roman"/>
          <w:sz w:val="28"/>
          <w:szCs w:val="28"/>
        </w:rPr>
      </w:pPr>
      <w:r>
        <w:rPr>
          <w:rFonts w:ascii="Times New Roman" w:hAnsi="Times New Roman" w:cs="Times New Roman"/>
          <w:sz w:val="28"/>
          <w:szCs w:val="28"/>
        </w:rPr>
        <w:t xml:space="preserve">Chuyến đi bao gồm nhiều hoạt động ý nghĩa. </w:t>
      </w:r>
      <w:r>
        <w:rPr>
          <w:rFonts w:ascii="Times New Roman" w:hAnsi="Times New Roman"/>
          <w:sz w:val="28"/>
          <w:szCs w:val="28"/>
        </w:rPr>
        <w:t>Trong hoạt động đầu tiên của buổi học tập, thầy và trò nhà trường đã làm lễ dâng hoa và tưởng niệm các anh hùng liệt sĩ và những người có công tại nghĩa trang liệt sĩ huyện Cư M’gar.</w:t>
      </w:r>
    </w:p>
    <w:p w:rsidR="00A21C2E" w:rsidRDefault="00A21C2E">
      <w:pPr>
        <w:pStyle w:val="NormalWeb"/>
        <w:shd w:val="clear" w:color="auto" w:fill="FFFFFF"/>
        <w:spacing w:before="0" w:beforeAutospacing="0" w:after="150" w:afterAutospacing="0" w:line="298" w:lineRule="auto"/>
        <w:jc w:val="center"/>
        <w:rPr>
          <w:rStyle w:val="Emphasis"/>
          <w:rFonts w:ascii="Times New Roman" w:hAnsi="Times New Roman"/>
        </w:rPr>
      </w:pPr>
      <w:r>
        <w:rPr>
          <w:rFonts w:ascii="Times New Roman" w:hAnsi="Times New Roman"/>
          <w:i/>
          <w:iCs/>
          <w:noProof/>
          <w:lang w:eastAsia="en-US"/>
        </w:rPr>
        <w:drawing>
          <wp:inline distT="0" distB="0" distL="0" distR="0">
            <wp:extent cx="5867400" cy="270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vieng nghia trang 3.png"/>
                    <pic:cNvPicPr/>
                  </pic:nvPicPr>
                  <pic:blipFill>
                    <a:blip r:embed="rId4">
                      <a:extLst>
                        <a:ext uri="{28A0092B-C50C-407E-A947-70E740481C1C}">
                          <a14:useLocalDpi xmlns:a14="http://schemas.microsoft.com/office/drawing/2010/main" val="0"/>
                        </a:ext>
                      </a:extLst>
                    </a:blip>
                    <a:stretch>
                      <a:fillRect/>
                    </a:stretch>
                  </pic:blipFill>
                  <pic:spPr>
                    <a:xfrm>
                      <a:off x="0" y="0"/>
                      <a:ext cx="5878966" cy="2711812"/>
                    </a:xfrm>
                    <a:prstGeom prst="rect">
                      <a:avLst/>
                    </a:prstGeom>
                  </pic:spPr>
                </pic:pic>
              </a:graphicData>
            </a:graphic>
          </wp:inline>
        </w:drawing>
      </w:r>
      <w:r>
        <w:rPr>
          <w:rFonts w:ascii="Times New Roman" w:hAnsi="Times New Roman"/>
          <w:i/>
          <w:iCs/>
          <w:noProof/>
          <w:lang w:eastAsia="en-US"/>
        </w:rPr>
        <w:drawing>
          <wp:inline distT="0" distB="0" distL="0" distR="0">
            <wp:extent cx="5940425" cy="30918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vieng nghia trang.png"/>
                    <pic:cNvPicPr/>
                  </pic:nvPicPr>
                  <pic:blipFill>
                    <a:blip r:embed="rId5">
                      <a:extLst>
                        <a:ext uri="{28A0092B-C50C-407E-A947-70E740481C1C}">
                          <a14:useLocalDpi xmlns:a14="http://schemas.microsoft.com/office/drawing/2010/main" val="0"/>
                        </a:ext>
                      </a:extLst>
                    </a:blip>
                    <a:stretch>
                      <a:fillRect/>
                    </a:stretch>
                  </pic:blipFill>
                  <pic:spPr>
                    <a:xfrm>
                      <a:off x="0" y="0"/>
                      <a:ext cx="5940425" cy="3091815"/>
                    </a:xfrm>
                    <a:prstGeom prst="rect">
                      <a:avLst/>
                    </a:prstGeom>
                  </pic:spPr>
                </pic:pic>
              </a:graphicData>
            </a:graphic>
          </wp:inline>
        </w:drawing>
      </w:r>
      <w:r>
        <w:rPr>
          <w:rFonts w:ascii="Times New Roman" w:hAnsi="Times New Roman"/>
          <w:i/>
          <w:iCs/>
          <w:noProof/>
          <w:lang w:eastAsia="en-US"/>
        </w:rPr>
        <w:lastRenderedPageBreak/>
        <w:drawing>
          <wp:inline distT="0" distB="0" distL="0" distR="0">
            <wp:extent cx="5905499" cy="3429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vieng nghia trang.png"/>
                    <pic:cNvPicPr/>
                  </pic:nvPicPr>
                  <pic:blipFill>
                    <a:blip r:embed="rId6">
                      <a:extLst>
                        <a:ext uri="{28A0092B-C50C-407E-A947-70E740481C1C}">
                          <a14:useLocalDpi xmlns:a14="http://schemas.microsoft.com/office/drawing/2010/main" val="0"/>
                        </a:ext>
                      </a:extLst>
                    </a:blip>
                    <a:stretch>
                      <a:fillRect/>
                    </a:stretch>
                  </pic:blipFill>
                  <pic:spPr>
                    <a:xfrm>
                      <a:off x="0" y="0"/>
                      <a:ext cx="5943751" cy="3451211"/>
                    </a:xfrm>
                    <a:prstGeom prst="rect">
                      <a:avLst/>
                    </a:prstGeom>
                  </pic:spPr>
                </pic:pic>
              </a:graphicData>
            </a:graphic>
          </wp:inline>
        </w:drawing>
      </w:r>
      <w:r>
        <w:rPr>
          <w:rFonts w:ascii="Times New Roman" w:hAnsi="Times New Roman"/>
          <w:i/>
          <w:iCs/>
          <w:noProof/>
          <w:lang w:eastAsia="en-US"/>
        </w:rPr>
        <w:drawing>
          <wp:inline distT="0" distB="0" distL="0" distR="0">
            <wp:extent cx="5940425" cy="2886710"/>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 vieng nghia trang.png"/>
                    <pic:cNvPicPr/>
                  </pic:nvPicPr>
                  <pic:blipFill>
                    <a:blip r:embed="rId7">
                      <a:extLst>
                        <a:ext uri="{28A0092B-C50C-407E-A947-70E740481C1C}">
                          <a14:useLocalDpi xmlns:a14="http://schemas.microsoft.com/office/drawing/2010/main" val="0"/>
                        </a:ext>
                      </a:extLst>
                    </a:blip>
                    <a:stretch>
                      <a:fillRect/>
                    </a:stretch>
                  </pic:blipFill>
                  <pic:spPr>
                    <a:xfrm>
                      <a:off x="0" y="0"/>
                      <a:ext cx="5940425" cy="2886710"/>
                    </a:xfrm>
                    <a:prstGeom prst="rect">
                      <a:avLst/>
                    </a:prstGeom>
                  </pic:spPr>
                </pic:pic>
              </a:graphicData>
            </a:graphic>
          </wp:inline>
        </w:drawing>
      </w:r>
    </w:p>
    <w:p w:rsidR="009739C6" w:rsidRDefault="00604F72">
      <w:pPr>
        <w:pStyle w:val="NormalWeb"/>
        <w:shd w:val="clear" w:color="auto" w:fill="FFFFFF"/>
        <w:spacing w:before="0" w:beforeAutospacing="0" w:after="150" w:afterAutospacing="0" w:line="298" w:lineRule="auto"/>
        <w:jc w:val="center"/>
        <w:rPr>
          <w:rFonts w:ascii="Times New Roman" w:hAnsi="Times New Roman"/>
          <w:i/>
          <w:iCs/>
          <w:lang w:val="vi-VN"/>
        </w:rPr>
      </w:pPr>
      <w:r>
        <w:rPr>
          <w:rStyle w:val="Emphasis"/>
          <w:rFonts w:ascii="Times New Roman" w:hAnsi="Times New Roman"/>
        </w:rPr>
        <w:t>Thầy cô và các em học sinh</w:t>
      </w:r>
      <w:r>
        <w:rPr>
          <w:rStyle w:val="Emphasis"/>
          <w:rFonts w:ascii="Times New Roman" w:hAnsi="Times New Roman"/>
          <w:lang w:val="vi-VN"/>
        </w:rPr>
        <w:t xml:space="preserve"> </w:t>
      </w:r>
      <w:r>
        <w:rPr>
          <w:rStyle w:val="Emphasis"/>
          <w:rFonts w:ascii="Times New Roman" w:hAnsi="Times New Roman"/>
        </w:rPr>
        <w:t>viếng nghĩa trang liệt sĩ.</w:t>
      </w:r>
    </w:p>
    <w:p w:rsidR="009739C6" w:rsidRDefault="00604F72">
      <w:pPr>
        <w:pStyle w:val="NormalWeb"/>
        <w:shd w:val="clear" w:color="auto" w:fill="FFFFFF"/>
        <w:spacing w:before="0" w:beforeAutospacing="0" w:after="150" w:afterAutospacing="0" w:line="298" w:lineRule="auto"/>
        <w:jc w:val="both"/>
        <w:rPr>
          <w:rFonts w:ascii="Times New Roman" w:hAnsi="Times New Roman"/>
          <w:sz w:val="28"/>
          <w:szCs w:val="28"/>
          <w:lang w:val="vi-VN"/>
        </w:rPr>
      </w:pPr>
      <w:r>
        <w:rPr>
          <w:sz w:val="28"/>
          <w:szCs w:val="28"/>
        </w:rPr>
        <w:t> </w:t>
      </w:r>
      <w:r>
        <w:rPr>
          <w:sz w:val="28"/>
          <w:szCs w:val="28"/>
        </w:rPr>
        <w:tab/>
      </w:r>
      <w:r>
        <w:rPr>
          <w:rFonts w:ascii="Times New Roman" w:hAnsi="Times New Roman"/>
          <w:sz w:val="28"/>
          <w:szCs w:val="28"/>
        </w:rPr>
        <w:t>Tham dự và thắp hương tại nghĩa trang liệt sĩ có cô</w:t>
      </w:r>
      <w:r>
        <w:rPr>
          <w:rFonts w:ascii="Times New Roman" w:hAnsi="Times New Roman"/>
          <w:sz w:val="28"/>
          <w:szCs w:val="28"/>
          <w:lang w:val="vi-VN"/>
        </w:rPr>
        <w:t xml:space="preserve"> Hiệu trưởng Bành Thị Thuận, thầy Phó Hiệu trưởng Võ Thắng Cảnh, </w:t>
      </w:r>
      <w:r>
        <w:rPr>
          <w:rFonts w:ascii="Times New Roman" w:hAnsi="Times New Roman"/>
          <w:sz w:val="28"/>
          <w:szCs w:val="28"/>
        </w:rPr>
        <w:t xml:space="preserve">cô Đào Thị Kim Ánh Chủ tịch Công đoàn, </w:t>
      </w:r>
      <w:r>
        <w:rPr>
          <w:rFonts w:ascii="Times New Roman" w:hAnsi="Times New Roman"/>
          <w:sz w:val="28"/>
          <w:szCs w:val="28"/>
          <w:lang w:val="vi-VN"/>
        </w:rPr>
        <w:t>cô</w:t>
      </w:r>
      <w:r>
        <w:rPr>
          <w:rFonts w:ascii="Times New Roman" w:hAnsi="Times New Roman"/>
          <w:sz w:val="28"/>
          <w:szCs w:val="28"/>
        </w:rPr>
        <w:t xml:space="preserve"> Tổng phụ trách Đội Nguyễn</w:t>
      </w:r>
      <w:r>
        <w:rPr>
          <w:rFonts w:ascii="Times New Roman" w:hAnsi="Times New Roman"/>
          <w:sz w:val="28"/>
          <w:szCs w:val="28"/>
          <w:lang w:val="vi-VN"/>
        </w:rPr>
        <w:t xml:space="preserve"> Thị Lệ Hoa, </w:t>
      </w:r>
      <w:r>
        <w:rPr>
          <w:rFonts w:ascii="Times New Roman" w:hAnsi="Times New Roman"/>
          <w:sz w:val="28"/>
          <w:szCs w:val="28"/>
        </w:rPr>
        <w:t>cô Nguyễn Thị Hoa Thắm Khối trưởng phụ trách khối 5 cùng các cô giáo</w:t>
      </w:r>
      <w:r>
        <w:rPr>
          <w:rFonts w:ascii="Times New Roman" w:hAnsi="Times New Roman"/>
          <w:sz w:val="28"/>
          <w:szCs w:val="28"/>
          <w:lang w:val="vi-VN"/>
        </w:rPr>
        <w:t xml:space="preserve"> và toàn thể </w:t>
      </w:r>
      <w:r>
        <w:rPr>
          <w:rFonts w:ascii="Times New Roman" w:hAnsi="Times New Roman"/>
          <w:sz w:val="28"/>
          <w:szCs w:val="28"/>
        </w:rPr>
        <w:t xml:space="preserve">194 </w:t>
      </w:r>
      <w:r>
        <w:rPr>
          <w:rFonts w:ascii="Times New Roman" w:hAnsi="Times New Roman"/>
          <w:sz w:val="28"/>
          <w:szCs w:val="28"/>
          <w:lang w:val="vi-VN"/>
        </w:rPr>
        <w:t xml:space="preserve">học sinh khối 5 cùng </w:t>
      </w:r>
      <w:r>
        <w:rPr>
          <w:rFonts w:ascii="Times New Roman" w:hAnsi="Times New Roman"/>
          <w:sz w:val="28"/>
          <w:szCs w:val="28"/>
        </w:rPr>
        <w:t xml:space="preserve">các em học sinh </w:t>
      </w:r>
      <w:r>
        <w:rPr>
          <w:rFonts w:ascii="Times New Roman" w:hAnsi="Times New Roman"/>
          <w:sz w:val="28"/>
          <w:szCs w:val="28"/>
          <w:lang w:val="vi-VN"/>
        </w:rPr>
        <w:t xml:space="preserve">đạt giải trong các cuộc thi đã </w:t>
      </w:r>
      <w:r>
        <w:rPr>
          <w:rFonts w:ascii="Times New Roman" w:hAnsi="Times New Roman"/>
          <w:sz w:val="28"/>
          <w:szCs w:val="28"/>
        </w:rPr>
        <w:t>đại diện cho học sinh trường Tiểu học</w:t>
      </w:r>
      <w:r>
        <w:rPr>
          <w:rStyle w:val="Emphasis"/>
          <w:rFonts w:ascii="Times New Roman" w:hAnsi="Times New Roman"/>
          <w:i w:val="0"/>
          <w:iCs w:val="0"/>
          <w:sz w:val="28"/>
          <w:szCs w:val="28"/>
          <w:lang w:val="vi-VN"/>
        </w:rPr>
        <w:t xml:space="preserve"> Nguyễn Chí Thanh</w:t>
      </w:r>
      <w:r>
        <w:rPr>
          <w:rFonts w:ascii="Times New Roman" w:hAnsi="Times New Roman"/>
          <w:i/>
          <w:iCs/>
          <w:sz w:val="28"/>
          <w:szCs w:val="28"/>
        </w:rPr>
        <w:t>.</w:t>
      </w:r>
      <w:r>
        <w:rPr>
          <w:rFonts w:ascii="Times New Roman" w:hAnsi="Times New Roman"/>
          <w:sz w:val="28"/>
          <w:szCs w:val="28"/>
        </w:rPr>
        <w:t xml:space="preserve"> Đây là một hoạt động rất có ý nghĩa nhằm tuyên truyền, giáo dục cho các em Thiếu niên, Nhi đồng về truyền thống "Uống nước nhớ nguồn"; truyền thống đấu tranh cách mạng vẻ vang của dân tộc Việt Nam. </w:t>
      </w:r>
      <w:r>
        <w:rPr>
          <w:rFonts w:ascii="Times New Roman" w:hAnsi="Times New Roman"/>
          <w:sz w:val="28"/>
          <w:szCs w:val="28"/>
          <w:lang w:val="vi-VN"/>
        </w:rPr>
        <w:t xml:space="preserve"> </w:t>
      </w:r>
    </w:p>
    <w:p w:rsidR="009739C6" w:rsidRDefault="00604F72">
      <w:pPr>
        <w:pStyle w:val="NormalWeb"/>
        <w:shd w:val="clear" w:color="auto" w:fill="FFFFFF"/>
        <w:spacing w:before="0" w:beforeAutospacing="0" w:after="150" w:afterAutospacing="0" w:line="298" w:lineRule="auto"/>
        <w:ind w:firstLine="720"/>
        <w:jc w:val="both"/>
        <w:rPr>
          <w:rFonts w:ascii="Times New Roman" w:hAnsi="Times New Roman"/>
          <w:sz w:val="28"/>
          <w:szCs w:val="28"/>
        </w:rPr>
      </w:pPr>
      <w:r>
        <w:rPr>
          <w:rFonts w:ascii="Times New Roman" w:hAnsi="Times New Roman"/>
          <w:sz w:val="28"/>
          <w:szCs w:val="28"/>
        </w:rPr>
        <w:lastRenderedPageBreak/>
        <w:t xml:space="preserve">Cô </w:t>
      </w:r>
      <w:r>
        <w:rPr>
          <w:rFonts w:ascii="Times New Roman" w:hAnsi="Times New Roman"/>
          <w:sz w:val="28"/>
          <w:szCs w:val="28"/>
          <w:lang w:val="vi-VN"/>
        </w:rPr>
        <w:t>Hiệu trưởng Bành Thị Thuận</w:t>
      </w:r>
      <w:r>
        <w:rPr>
          <w:rFonts w:ascii="Times New Roman" w:hAnsi="Times New Roman"/>
          <w:sz w:val="28"/>
          <w:szCs w:val="28"/>
        </w:rPr>
        <w:t xml:space="preserve"> cùng các thầy cô giáo, các em học sinh tiêu biểu đã đặt vòng hoa thành kính: </w:t>
      </w:r>
      <w:r>
        <w:rPr>
          <w:rFonts w:ascii="Times New Roman" w:hAnsi="Times New Roman"/>
          <w:b/>
          <w:bCs/>
          <w:i/>
          <w:iCs/>
          <w:sz w:val="28"/>
          <w:szCs w:val="28"/>
          <w:lang w:val="vi-VN"/>
        </w:rPr>
        <w:t>“Đời đời nhớ ơn các anh hùng liệt sĩ”</w:t>
      </w:r>
      <w:r>
        <w:rPr>
          <w:rFonts w:ascii="Times New Roman" w:hAnsi="Times New Roman"/>
          <w:sz w:val="28"/>
          <w:szCs w:val="28"/>
        </w:rPr>
        <w:t xml:space="preserve"> trước tượng đài </w:t>
      </w:r>
      <w:r>
        <w:rPr>
          <w:rStyle w:val="Strong"/>
          <w:rFonts w:ascii="Times New Roman" w:hAnsi="Times New Roman"/>
          <w:i/>
          <w:iCs/>
          <w:sz w:val="28"/>
          <w:szCs w:val="28"/>
        </w:rPr>
        <w:t>Tổ quốc ghi công</w:t>
      </w:r>
      <w:r>
        <w:rPr>
          <w:rFonts w:ascii="Times New Roman" w:hAnsi="Times New Roman"/>
          <w:sz w:val="28"/>
          <w:szCs w:val="28"/>
        </w:rPr>
        <w:t>. Sau nghi lễ chào cờ là một phút mặc niệm các anh hùng liệt sĩ đã hi sinh thân mình cho Tổ quốc. Giây phút chào cờ thiêng liêng tạo nên không khí yên lặng, trầm lắng lòng người, khắc ghi trong lòng thầy và học trò về sự hi sinh vẻ vang của các anh</w:t>
      </w:r>
      <w:r>
        <w:rPr>
          <w:rFonts w:ascii="Times New Roman" w:hAnsi="Times New Roman"/>
          <w:sz w:val="28"/>
          <w:szCs w:val="28"/>
          <w:lang w:val="vi-VN"/>
        </w:rPr>
        <w:t xml:space="preserve"> hùng </w:t>
      </w:r>
      <w:r>
        <w:rPr>
          <w:rFonts w:ascii="Times New Roman" w:hAnsi="Times New Roman"/>
          <w:sz w:val="28"/>
          <w:szCs w:val="28"/>
        </w:rPr>
        <w:t>liệt</w:t>
      </w:r>
      <w:r>
        <w:rPr>
          <w:rFonts w:ascii="Times New Roman" w:hAnsi="Times New Roman"/>
          <w:sz w:val="28"/>
          <w:szCs w:val="28"/>
          <w:lang w:val="vi-VN"/>
        </w:rPr>
        <w:t xml:space="preserve"> sĩ</w:t>
      </w:r>
      <w:r>
        <w:rPr>
          <w:rFonts w:ascii="Times New Roman" w:hAnsi="Times New Roman"/>
          <w:sz w:val="28"/>
          <w:szCs w:val="28"/>
        </w:rPr>
        <w:t xml:space="preserve">. </w:t>
      </w:r>
    </w:p>
    <w:p w:rsidR="009739C6" w:rsidRDefault="00604F72">
      <w:pPr>
        <w:pStyle w:val="NormalWeb"/>
        <w:shd w:val="clear" w:color="auto" w:fill="FFFFFF"/>
        <w:spacing w:before="0" w:beforeAutospacing="0" w:after="150" w:afterAutospacing="0" w:line="298"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Sự hi sinh của các anh hùng liệt sĩ là bài học không bao giờ quên của các thế hệ sau, luôn nhắc nhở thầy cô giáo và các em học sinh phải luôn luôn phấn đấu học tập và rèn luyện thật tốt để góp phần xây dựng quê hương, bảo vệ đất nước.</w:t>
      </w:r>
    </w:p>
    <w:p w:rsidR="009739C6" w:rsidRDefault="00604F72" w:rsidP="005C5F30">
      <w:pPr>
        <w:pStyle w:val="NormalWeb"/>
        <w:shd w:val="clear" w:color="auto" w:fill="FFFFFF"/>
        <w:spacing w:before="0" w:beforeAutospacing="0" w:after="150" w:afterAutospacing="0" w:line="298" w:lineRule="auto"/>
        <w:ind w:firstLine="284"/>
        <w:jc w:val="both"/>
        <w:rPr>
          <w:rStyle w:val="Emphasis"/>
          <w:rFonts w:ascii="Times New Roman" w:hAnsi="Times New Roman"/>
          <w:lang w:val="vi-VN"/>
        </w:rPr>
      </w:pPr>
      <w:r>
        <w:rPr>
          <w:rFonts w:ascii="Times New Roman" w:hAnsi="Times New Roman"/>
          <w:sz w:val="28"/>
          <w:szCs w:val="28"/>
          <w:lang w:val="vi-VN"/>
          <w14:ligatures w14:val="standardContextual"/>
        </w:rPr>
        <w:t xml:space="preserve">                </w:t>
      </w:r>
      <w:r>
        <w:rPr>
          <w:rFonts w:ascii="Times New Roman" w:hAnsi="Times New Roman"/>
          <w:noProof/>
          <w:sz w:val="28"/>
          <w:szCs w:val="28"/>
          <w:lang w:eastAsia="en-US"/>
          <w14:ligatures w14:val="standardContextual"/>
        </w:rPr>
        <w:drawing>
          <wp:inline distT="0" distB="0" distL="0" distR="0">
            <wp:extent cx="4257040" cy="3733800"/>
            <wp:effectExtent l="0" t="0" r="0" b="0"/>
            <wp:docPr id="2" name="Hình ảnh 2" descr="Ảnh có chứa văn bản, bầu trời, người,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bầu trời, người, ngoài trời&#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rcRect l="16503" b="13811"/>
                    <a:stretch>
                      <a:fillRect/>
                    </a:stretch>
                  </pic:blipFill>
                  <pic:spPr>
                    <a:xfrm>
                      <a:off x="0" y="0"/>
                      <a:ext cx="4257040" cy="3733800"/>
                    </a:xfrm>
                    <a:prstGeom prst="rect">
                      <a:avLst/>
                    </a:prstGeom>
                    <a:ln>
                      <a:noFill/>
                    </a:ln>
                  </pic:spPr>
                </pic:pic>
              </a:graphicData>
            </a:graphic>
          </wp:inline>
        </w:drawing>
      </w:r>
      <w:r>
        <w:rPr>
          <w:rStyle w:val="Emphasis"/>
          <w:rFonts w:ascii="Times New Roman" w:hAnsi="Times New Roman"/>
          <w:lang w:val="vi-VN"/>
        </w:rPr>
        <w:t xml:space="preserve">  </w:t>
      </w:r>
    </w:p>
    <w:p w:rsidR="009739C6" w:rsidRDefault="00604F72">
      <w:pPr>
        <w:pStyle w:val="NormalWeb"/>
        <w:shd w:val="clear" w:color="auto" w:fill="FFFFFF"/>
        <w:spacing w:before="0" w:beforeAutospacing="0" w:after="150" w:afterAutospacing="0" w:line="298" w:lineRule="auto"/>
        <w:jc w:val="both"/>
        <w:rPr>
          <w:rFonts w:ascii="Times New Roman" w:hAnsi="Times New Roman"/>
          <w:sz w:val="28"/>
          <w:szCs w:val="28"/>
          <w:lang w:val="vi-VN"/>
        </w:rPr>
      </w:pPr>
      <w:r>
        <w:rPr>
          <w:rStyle w:val="Emphasis"/>
          <w:rFonts w:ascii="Times New Roman" w:hAnsi="Times New Roman"/>
        </w:rPr>
        <w:t>Vòng hoa thắm và những nén hương thơm trong</w:t>
      </w:r>
      <w:r>
        <w:rPr>
          <w:rStyle w:val="Emphasis"/>
          <w:rFonts w:ascii="Times New Roman" w:hAnsi="Times New Roman"/>
          <w:lang w:val="vi-VN"/>
        </w:rPr>
        <w:t xml:space="preserve"> nghi lễ chào cờ </w:t>
      </w:r>
      <w:r>
        <w:rPr>
          <w:rStyle w:val="Emphasis"/>
          <w:rFonts w:ascii="Times New Roman" w:hAnsi="Times New Roman"/>
        </w:rPr>
        <w:t>tưởng nhớ các anh hùng liệt sĩ</w:t>
      </w:r>
      <w:r>
        <w:rPr>
          <w:rStyle w:val="Emphasis"/>
          <w:rFonts w:ascii="Times New Roman" w:hAnsi="Times New Roman"/>
          <w:lang w:val="vi-VN"/>
        </w:rPr>
        <w:t>.</w:t>
      </w:r>
    </w:p>
    <w:p w:rsidR="009739C6" w:rsidRDefault="00604F72">
      <w:pPr>
        <w:pStyle w:val="NormalWeb"/>
        <w:shd w:val="clear" w:color="auto" w:fill="FFFFFF"/>
        <w:spacing w:before="0" w:beforeAutospacing="0" w:after="150" w:afterAutospacing="0" w:line="298" w:lineRule="auto"/>
        <w:ind w:firstLine="720"/>
        <w:jc w:val="both"/>
        <w:rPr>
          <w:rFonts w:ascii="Times New Roman" w:hAnsi="Times New Roman"/>
          <w:sz w:val="28"/>
          <w:szCs w:val="28"/>
        </w:rPr>
      </w:pPr>
      <w:r>
        <w:rPr>
          <w:rFonts w:ascii="Times New Roman" w:hAnsi="Times New Roman"/>
          <w:sz w:val="28"/>
          <w:szCs w:val="28"/>
        </w:rPr>
        <w:t>Hoạt động trải nghiệm thăm viếng nghĩa trang liệt sĩ nhân dịp 30</w:t>
      </w:r>
      <w:r>
        <w:rPr>
          <w:rFonts w:ascii="Times New Roman" w:hAnsi="Times New Roman"/>
          <w:sz w:val="28"/>
          <w:szCs w:val="28"/>
          <w:lang w:val="vi-VN"/>
        </w:rPr>
        <w:t xml:space="preserve">/4 </w:t>
      </w:r>
      <w:r>
        <w:rPr>
          <w:rFonts w:ascii="Times New Roman" w:hAnsi="Times New Roman"/>
          <w:sz w:val="28"/>
          <w:szCs w:val="28"/>
        </w:rPr>
        <w:t xml:space="preserve">của trường Tiểu học </w:t>
      </w:r>
      <w:r>
        <w:rPr>
          <w:rStyle w:val="Emphasis"/>
          <w:rFonts w:ascii="Times New Roman" w:hAnsi="Times New Roman"/>
          <w:i w:val="0"/>
          <w:iCs w:val="0"/>
          <w:sz w:val="28"/>
          <w:szCs w:val="28"/>
          <w:lang w:val="vi-VN"/>
        </w:rPr>
        <w:t>Nguyễn Chí Thanh</w:t>
      </w:r>
      <w:r>
        <w:rPr>
          <w:rFonts w:ascii="Times New Roman" w:hAnsi="Times New Roman"/>
          <w:sz w:val="28"/>
          <w:szCs w:val="28"/>
        </w:rPr>
        <w:t xml:space="preserve"> là hoạt động thường niên được tổ chức hằng năm nhằm giáo dục học sinh truyền thống biết ơn anh bộ đội Cụ Hồ. Thầy và trò nhà trường xin đời đời ghi nhớ công ơn các anh</w:t>
      </w:r>
      <w:r>
        <w:rPr>
          <w:rFonts w:ascii="Times New Roman" w:hAnsi="Times New Roman"/>
          <w:sz w:val="28"/>
          <w:szCs w:val="28"/>
          <w:lang w:val="vi-VN"/>
        </w:rPr>
        <w:t xml:space="preserve"> hùng liệt sĩ</w:t>
      </w:r>
      <w:r>
        <w:rPr>
          <w:rFonts w:ascii="Times New Roman" w:hAnsi="Times New Roman"/>
          <w:sz w:val="28"/>
          <w:szCs w:val="28"/>
        </w:rPr>
        <w:t>, luôn cố gắng hết mình để học tập và rèn</w:t>
      </w:r>
      <w:r>
        <w:rPr>
          <w:rFonts w:ascii="Times New Roman" w:hAnsi="Times New Roman"/>
          <w:sz w:val="28"/>
          <w:szCs w:val="28"/>
          <w:lang w:val="vi-VN"/>
        </w:rPr>
        <w:t xml:space="preserve"> luyện thật tốt, </w:t>
      </w:r>
      <w:r>
        <w:rPr>
          <w:rFonts w:ascii="Times New Roman" w:hAnsi="Times New Roman"/>
          <w:sz w:val="28"/>
          <w:szCs w:val="28"/>
        </w:rPr>
        <w:t>góp công sức nhỏ bé của mình góp</w:t>
      </w:r>
      <w:r>
        <w:rPr>
          <w:rFonts w:ascii="Times New Roman" w:hAnsi="Times New Roman"/>
          <w:sz w:val="28"/>
          <w:szCs w:val="28"/>
          <w:lang w:val="vi-VN"/>
        </w:rPr>
        <w:t xml:space="preserve"> phần xây dựng </w:t>
      </w:r>
      <w:r>
        <w:rPr>
          <w:rFonts w:ascii="Times New Roman" w:hAnsi="Times New Roman"/>
          <w:sz w:val="28"/>
          <w:szCs w:val="28"/>
        </w:rPr>
        <w:t>quê hương đất nước ngày càng giàu đẹp hơn.</w:t>
      </w:r>
    </w:p>
    <w:p w:rsidR="009739C6" w:rsidRDefault="00604F72">
      <w:pPr>
        <w:spacing w:beforeLines="50" w:before="120" w:afterLines="50" w:after="120" w:line="298" w:lineRule="auto"/>
        <w:ind w:firstLine="720"/>
        <w:jc w:val="both"/>
        <w:rPr>
          <w:rFonts w:ascii="Times New Roman" w:eastAsia="SimSun" w:hAnsi="Times New Roman" w:cs="Times New Roman"/>
          <w:sz w:val="28"/>
          <w:szCs w:val="28"/>
          <w:shd w:val="clear" w:color="auto" w:fill="FFFFFF"/>
        </w:rPr>
      </w:pPr>
      <w:r>
        <w:rPr>
          <w:rFonts w:ascii="Times New Roman" w:hAnsi="Times New Roman" w:cs="Times New Roman"/>
          <w:sz w:val="28"/>
          <w:szCs w:val="28"/>
        </w:rPr>
        <w:t xml:space="preserve">Tiếp theo, đoàn đã tham quan Nhà đày tại Buôn Ma Thuột. </w:t>
      </w:r>
      <w:r>
        <w:rPr>
          <w:rFonts w:ascii="Times New Roman" w:eastAsia="SimSun" w:hAnsi="Times New Roman" w:cs="Times New Roman"/>
          <w:sz w:val="28"/>
          <w:szCs w:val="28"/>
          <w:shd w:val="clear" w:color="auto" w:fill="FFFFFF"/>
        </w:rPr>
        <w:t xml:space="preserve">Nơi đây là biểu tượng của ý chí, của khát vọng độc lập, tự do của dân tộc của các tù chính trị, đặc biệt là của các đảng viên Cộng sản. Ở đây đã chứng kiến tinh thần đấu tranh mạnh mẽ của tù chính trị - những chiến sĩ cách mạng với ý chí kiên cường, bất khuất, </w:t>
      </w:r>
      <w:r>
        <w:rPr>
          <w:rFonts w:ascii="Times New Roman" w:eastAsia="SimSun" w:hAnsi="Times New Roman" w:cs="Times New Roman"/>
          <w:sz w:val="28"/>
          <w:szCs w:val="28"/>
          <w:shd w:val="clear" w:color="auto" w:fill="FFFFFF"/>
        </w:rPr>
        <w:lastRenderedPageBreak/>
        <w:t>không run sợ trước kẻ thù. Đội ngũ cán bộ, chiến sĩ cách mạng được tôi rèn ở Nhà đày Buôn Ma Thuột cũng góp phần to lớn vào sự nghiệp đấu tranh vì độc lập, tự do của dân tộc.</w:t>
      </w:r>
    </w:p>
    <w:p w:rsidR="009739C6" w:rsidRDefault="00604F72">
      <w:pPr>
        <w:spacing w:beforeLines="50" w:before="120" w:afterLines="50" w:after="120" w:line="298" w:lineRule="auto"/>
        <w:ind w:firstLine="720"/>
        <w:jc w:val="both"/>
      </w:pPr>
      <w:r>
        <w:rPr>
          <w:noProof/>
          <w:lang w:eastAsia="en-US"/>
        </w:rPr>
        <w:drawing>
          <wp:inline distT="0" distB="0" distL="114300" distR="114300">
            <wp:extent cx="3971925" cy="269553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9"/>
                    <a:stretch>
                      <a:fillRect/>
                    </a:stretch>
                  </pic:blipFill>
                  <pic:spPr>
                    <a:xfrm>
                      <a:off x="0" y="0"/>
                      <a:ext cx="3980715" cy="2701500"/>
                    </a:xfrm>
                    <a:prstGeom prst="rect">
                      <a:avLst/>
                    </a:prstGeom>
                    <a:noFill/>
                    <a:ln>
                      <a:noFill/>
                    </a:ln>
                  </pic:spPr>
                </pic:pic>
              </a:graphicData>
            </a:graphic>
          </wp:inline>
        </w:drawing>
      </w:r>
    </w:p>
    <w:p w:rsidR="009739C6" w:rsidRDefault="00604F72">
      <w:pPr>
        <w:spacing w:beforeLines="50" w:before="120" w:afterLines="50" w:after="120" w:line="298" w:lineRule="auto"/>
        <w:ind w:firstLine="720"/>
        <w:jc w:val="center"/>
        <w:rPr>
          <w:rFonts w:ascii="Times New Roman" w:hAnsi="Times New Roman" w:cs="Times New Roman"/>
          <w:i/>
          <w:iCs/>
          <w:sz w:val="24"/>
          <w:szCs w:val="24"/>
        </w:rPr>
      </w:pPr>
      <w:r>
        <w:rPr>
          <w:rFonts w:ascii="Times New Roman" w:hAnsi="Times New Roman" w:cs="Times New Roman"/>
          <w:i/>
          <w:iCs/>
          <w:sz w:val="24"/>
          <w:szCs w:val="24"/>
        </w:rPr>
        <w:t>Bên trong Nhà đày Buôn Ma Thuột</w:t>
      </w:r>
    </w:p>
    <w:p w:rsidR="009739C6" w:rsidRDefault="00604F72">
      <w:pPr>
        <w:spacing w:beforeLines="50" w:before="120" w:afterLines="50" w:after="120" w:line="298"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Trải qua thời gian tồn tại, Nhà đày Buôn Ma Thuột đã trở thành minh chứng hùng hồn về tội ác của bè lũ thực dân, đế quốc và đã trở thành biểu tượng hết sức tự hào của tỉnh Đắk Lắk và cả nước, một địa danh lịch sử, nơi khắc đậm dấu ấn của chủ nghĩa anh hùng cách mạng Việt Nam, là địa chỉ đỏ trong công tác giáo dục lịch sử, truyền thống yêu nước và cách mạng cho mọi tầng lớp nhân dân, đặc biệt là thế hệ trẻ.</w:t>
      </w:r>
    </w:p>
    <w:p w:rsidR="009739C6" w:rsidRDefault="00604F72">
      <w:pPr>
        <w:spacing w:beforeLines="50" w:before="120" w:afterLines="50" w:after="120" w:line="298" w:lineRule="auto"/>
        <w:ind w:firstLine="720"/>
        <w:jc w:val="both"/>
      </w:pPr>
      <w:r>
        <w:rPr>
          <w:noProof/>
          <w:lang w:eastAsia="en-US"/>
        </w:rPr>
        <w:drawing>
          <wp:inline distT="0" distB="0" distL="114300" distR="114300">
            <wp:extent cx="4867910" cy="3602990"/>
            <wp:effectExtent l="0" t="0" r="8890" b="1651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0"/>
                    <a:stretch>
                      <a:fillRect/>
                    </a:stretch>
                  </pic:blipFill>
                  <pic:spPr>
                    <a:xfrm>
                      <a:off x="0" y="0"/>
                      <a:ext cx="4867910" cy="3602990"/>
                    </a:xfrm>
                    <a:prstGeom prst="rect">
                      <a:avLst/>
                    </a:prstGeom>
                    <a:noFill/>
                    <a:ln>
                      <a:noFill/>
                    </a:ln>
                  </pic:spPr>
                </pic:pic>
              </a:graphicData>
            </a:graphic>
          </wp:inline>
        </w:drawing>
      </w:r>
    </w:p>
    <w:p w:rsidR="009739C6" w:rsidRDefault="00604F72">
      <w:pPr>
        <w:spacing w:beforeLines="50" w:before="120" w:afterLines="50" w:after="120" w:line="298" w:lineRule="auto"/>
        <w:ind w:firstLine="720"/>
        <w:jc w:val="center"/>
        <w:rPr>
          <w:rFonts w:ascii="Times New Roman" w:hAnsi="Times New Roman" w:cs="Times New Roman"/>
          <w:i/>
          <w:iCs/>
          <w:sz w:val="24"/>
          <w:szCs w:val="24"/>
        </w:rPr>
      </w:pPr>
      <w:r>
        <w:rPr>
          <w:rFonts w:ascii="Times New Roman" w:hAnsi="Times New Roman" w:cs="Times New Roman"/>
          <w:i/>
          <w:iCs/>
          <w:sz w:val="24"/>
          <w:szCs w:val="24"/>
        </w:rPr>
        <w:lastRenderedPageBreak/>
        <w:t>Hình ảnh các em tham quan tại Nhà đày</w:t>
      </w:r>
    </w:p>
    <w:p w:rsidR="009739C6" w:rsidRDefault="00604F72">
      <w:pPr>
        <w:spacing w:beforeLines="50" w:before="120" w:afterLines="50" w:after="120" w:line="298"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Tại đây, các em tham quan và tận mắt chứng kiến mô hình các tù nhân bị tra tấn trong thời kì chống Pháp và chống Mĩ.</w:t>
      </w:r>
    </w:p>
    <w:p w:rsidR="009739C6" w:rsidRDefault="00604F72">
      <w:pPr>
        <w:spacing w:beforeLines="50" w:before="120" w:afterLines="50" w:after="120" w:line="298" w:lineRule="auto"/>
        <w:ind w:firstLine="720"/>
        <w:jc w:val="both"/>
      </w:pPr>
      <w:r>
        <w:rPr>
          <w:noProof/>
          <w:lang w:eastAsia="en-US"/>
        </w:rPr>
        <w:drawing>
          <wp:inline distT="0" distB="0" distL="114300" distR="114300">
            <wp:extent cx="4737100" cy="3048635"/>
            <wp:effectExtent l="0" t="0" r="6350" b="184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1"/>
                    <a:stretch>
                      <a:fillRect/>
                    </a:stretch>
                  </pic:blipFill>
                  <pic:spPr>
                    <a:xfrm>
                      <a:off x="0" y="0"/>
                      <a:ext cx="4737100" cy="3048635"/>
                    </a:xfrm>
                    <a:prstGeom prst="rect">
                      <a:avLst/>
                    </a:prstGeom>
                    <a:noFill/>
                    <a:ln>
                      <a:noFill/>
                    </a:ln>
                  </pic:spPr>
                </pic:pic>
              </a:graphicData>
            </a:graphic>
          </wp:inline>
        </w:drawing>
      </w:r>
    </w:p>
    <w:p w:rsidR="009739C6" w:rsidRDefault="00604F72">
      <w:pPr>
        <w:spacing w:beforeLines="50" w:before="120" w:afterLines="50" w:after="120" w:line="298" w:lineRule="auto"/>
        <w:ind w:firstLine="720"/>
        <w:jc w:val="center"/>
        <w:rPr>
          <w:rFonts w:ascii="Times New Roman" w:hAnsi="Times New Roman" w:cs="Times New Roman"/>
          <w:i/>
          <w:iCs/>
          <w:sz w:val="24"/>
          <w:szCs w:val="24"/>
        </w:rPr>
      </w:pPr>
      <w:r>
        <w:rPr>
          <w:rFonts w:ascii="Times New Roman" w:hAnsi="Times New Roman" w:cs="Times New Roman"/>
          <w:i/>
          <w:iCs/>
          <w:sz w:val="24"/>
          <w:szCs w:val="24"/>
        </w:rPr>
        <w:t>Mô hình cảnh đàn áp của thực dân Pháp</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Các em đã được xem những di vật, những bức ảnh và nghe những câu chuyện về cuộc sống khổ cực của những người chiến sĩ cách mạng khi bị giam giữ nơi đây.</w:t>
      </w:r>
    </w:p>
    <w:p w:rsidR="009739C6" w:rsidRDefault="00604F72">
      <w:pPr>
        <w:spacing w:beforeLines="50" w:before="120" w:afterLines="50" w:after="120" w:line="298" w:lineRule="auto"/>
        <w:jc w:val="center"/>
        <w:rPr>
          <w:rFonts w:ascii="Times New Roman" w:hAnsi="Times New Roman" w:cs="Times New Roman"/>
          <w:sz w:val="28"/>
          <w:szCs w:val="28"/>
        </w:rPr>
      </w:pPr>
      <w:r>
        <w:rPr>
          <w:noProof/>
          <w:sz w:val="28"/>
          <w:szCs w:val="28"/>
          <w:lang w:eastAsia="en-US"/>
        </w:rPr>
        <w:drawing>
          <wp:inline distT="0" distB="0" distL="114300" distR="114300">
            <wp:extent cx="4800600" cy="313690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2"/>
                    <a:stretch>
                      <a:fillRect/>
                    </a:stretch>
                  </pic:blipFill>
                  <pic:spPr>
                    <a:xfrm>
                      <a:off x="0" y="0"/>
                      <a:ext cx="4800600" cy="3136900"/>
                    </a:xfrm>
                    <a:prstGeom prst="rect">
                      <a:avLst/>
                    </a:prstGeom>
                    <a:noFill/>
                    <a:ln>
                      <a:noFill/>
                    </a:ln>
                  </pic:spPr>
                </pic:pic>
              </a:graphicData>
            </a:graphic>
          </wp:inline>
        </w:drawing>
      </w:r>
    </w:p>
    <w:p w:rsidR="009739C6" w:rsidRDefault="00604F72">
      <w:pPr>
        <w:spacing w:beforeLines="50" w:before="120" w:afterLines="50" w:after="120" w:line="298"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Mọi người đều cảm thấy bàng hoàng và tức giận trước sự tàn bạo của kẻ thù, ai cũng cảm phục và ngưỡng mộ tinh thần kiên cường, vĩ đại của những người chiến sĩ cách mạng.</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Điểm tham quan tiếp theo của đoàn là Bảo tàng Đắk Lắk. </w:t>
      </w:r>
    </w:p>
    <w:p w:rsidR="00A21C2E" w:rsidRDefault="00604F72">
      <w:pPr>
        <w:spacing w:beforeLines="50" w:before="120" w:afterLines="50" w:after="120" w:line="298" w:lineRule="auto"/>
        <w:ind w:firstLineChars="285" w:firstLine="798"/>
        <w:jc w:val="both"/>
        <w:rPr>
          <w:rFonts w:ascii="SimSun" w:eastAsia="SimSun" w:hAnsi="SimSun" w:cs="SimSun"/>
          <w:sz w:val="28"/>
          <w:szCs w:val="28"/>
        </w:rPr>
      </w:pPr>
      <w:r>
        <w:rPr>
          <w:rFonts w:ascii="SimSun" w:eastAsia="SimSun" w:hAnsi="SimSun" w:cs="SimSun"/>
          <w:noProof/>
          <w:sz w:val="28"/>
          <w:szCs w:val="28"/>
          <w:lang w:eastAsia="en-US"/>
        </w:rPr>
        <w:lastRenderedPageBreak/>
        <w:drawing>
          <wp:inline distT="0" distB="0" distL="114300" distR="114300">
            <wp:extent cx="4981575" cy="3043429"/>
            <wp:effectExtent l="0" t="0" r="0" b="508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3"/>
                    <a:srcRect r="2501"/>
                    <a:stretch>
                      <a:fillRect/>
                    </a:stretch>
                  </pic:blipFill>
                  <pic:spPr>
                    <a:xfrm>
                      <a:off x="0" y="0"/>
                      <a:ext cx="4986771" cy="3046604"/>
                    </a:xfrm>
                    <a:prstGeom prst="rect">
                      <a:avLst/>
                    </a:prstGeom>
                    <a:noFill/>
                    <a:ln w="9525">
                      <a:noFill/>
                    </a:ln>
                  </pic:spPr>
                </pic:pic>
              </a:graphicData>
            </a:graphic>
          </wp:inline>
        </w:drawing>
      </w:r>
    </w:p>
    <w:p w:rsidR="009739C6" w:rsidRDefault="00A21C2E" w:rsidP="00A21C2E">
      <w:pPr>
        <w:spacing w:beforeLines="50" w:before="120" w:afterLines="50" w:after="120" w:line="298" w:lineRule="auto"/>
        <w:ind w:firstLineChars="285" w:firstLine="798"/>
        <w:jc w:val="both"/>
        <w:rPr>
          <w:rFonts w:ascii="Times New Roman" w:hAnsi="Times New Roman" w:cs="Times New Roman"/>
          <w:sz w:val="28"/>
          <w:szCs w:val="28"/>
        </w:rPr>
      </w:pPr>
      <w:r>
        <w:rPr>
          <w:rFonts w:ascii="SimSun" w:eastAsia="SimSun" w:hAnsi="SimSun" w:cs="SimSun"/>
          <w:noProof/>
          <w:sz w:val="28"/>
          <w:szCs w:val="28"/>
          <w:lang w:eastAsia="en-US"/>
        </w:rPr>
        <w:drawing>
          <wp:inline distT="0" distB="0" distL="0" distR="0">
            <wp:extent cx="4981575" cy="2886710"/>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ảo tàng 1.png"/>
                    <pic:cNvPicPr/>
                  </pic:nvPicPr>
                  <pic:blipFill>
                    <a:blip r:embed="rId14">
                      <a:extLst>
                        <a:ext uri="{28A0092B-C50C-407E-A947-70E740481C1C}">
                          <a14:useLocalDpi xmlns:a14="http://schemas.microsoft.com/office/drawing/2010/main" val="0"/>
                        </a:ext>
                      </a:extLst>
                    </a:blip>
                    <a:stretch>
                      <a:fillRect/>
                    </a:stretch>
                  </pic:blipFill>
                  <pic:spPr>
                    <a:xfrm>
                      <a:off x="0" y="0"/>
                      <a:ext cx="4981575" cy="2886710"/>
                    </a:xfrm>
                    <a:prstGeom prst="rect">
                      <a:avLst/>
                    </a:prstGeom>
                  </pic:spPr>
                </pic:pic>
              </a:graphicData>
            </a:graphic>
          </wp:inline>
        </w:drawing>
      </w:r>
      <w:r w:rsidR="00604F72">
        <w:rPr>
          <w:rFonts w:ascii="SimSun" w:eastAsia="SimSun" w:hAnsi="SimSun" w:cs="SimSun"/>
          <w:sz w:val="28"/>
          <w:szCs w:val="28"/>
        </w:rPr>
        <w:tab/>
      </w:r>
      <w:r w:rsidR="00604F72">
        <w:rPr>
          <w:rFonts w:ascii="Times New Roman" w:hAnsi="Times New Roman" w:cs="Times New Roman"/>
          <w:sz w:val="28"/>
          <w:szCs w:val="28"/>
        </w:rPr>
        <w:t>Đây là nơi lưu giữ và trưng bày những hiện vật, những tư liệu về lịch sử, văn hóa và con người của vùng đất Tây Nguyên. Mọi thành viên trong đoàn đều cảm thấy háo hức khi được chiêm ngưỡng những bộ sưu tập đồ gốm, đồ đồng, đồ thờ cúng, đồ dân gian... của các dân tộc thiểu số. Tại đây, các em được quý thầy cô hướng dẫn viên du lịch giới thiệu về những nét đẹp trong phong tục, tập quán và văn hóa của các dân tộc anh em. Đặc biệt, khi xem sa bàn trận đánh Buôn Ma Thuột - một trận chiến quan trọng trong lịch sử giải phóng miền Nam.</w:t>
      </w:r>
    </w:p>
    <w:p w:rsidR="009739C6" w:rsidRDefault="00604F72">
      <w:pPr>
        <w:spacing w:beforeLines="50" w:before="120" w:afterLines="50" w:after="120" w:line="298" w:lineRule="auto"/>
        <w:ind w:firstLine="800"/>
        <w:jc w:val="both"/>
        <w:rPr>
          <w:sz w:val="28"/>
          <w:szCs w:val="28"/>
        </w:rPr>
      </w:pPr>
      <w:r>
        <w:rPr>
          <w:noProof/>
          <w:sz w:val="28"/>
          <w:szCs w:val="28"/>
          <w:lang w:eastAsia="en-US"/>
        </w:rPr>
        <w:lastRenderedPageBreak/>
        <w:drawing>
          <wp:inline distT="0" distB="0" distL="0" distR="0">
            <wp:extent cx="4817745" cy="2913380"/>
            <wp:effectExtent l="0" t="0" r="1905" b="1270"/>
            <wp:docPr id="887793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93850" name="Picture 3"/>
                    <pic:cNvPicPr>
                      <a:picLocks noChangeAspect="1"/>
                    </pic:cNvPicPr>
                  </pic:nvPicPr>
                  <pic:blipFill>
                    <a:blip r:embed="rId15"/>
                    <a:stretch>
                      <a:fillRect/>
                    </a:stretch>
                  </pic:blipFill>
                  <pic:spPr>
                    <a:xfrm>
                      <a:off x="0" y="0"/>
                      <a:ext cx="4817745" cy="2913380"/>
                    </a:xfrm>
                    <a:prstGeom prst="rect">
                      <a:avLst/>
                    </a:prstGeom>
                  </pic:spPr>
                </pic:pic>
              </a:graphicData>
            </a:graphic>
          </wp:inline>
        </w:drawing>
      </w:r>
      <w:r>
        <w:rPr>
          <w:sz w:val="28"/>
          <w:szCs w:val="28"/>
        </w:rPr>
        <w:tab/>
      </w:r>
    </w:p>
    <w:p w:rsidR="009739C6" w:rsidRDefault="00604F72">
      <w:pPr>
        <w:spacing w:beforeLines="50" w:before="120" w:afterLines="50" w:after="120" w:line="298" w:lineRule="auto"/>
        <w:ind w:firstLine="800"/>
        <w:jc w:val="center"/>
        <w:rPr>
          <w:rFonts w:ascii="Times New Roman" w:hAnsi="Times New Roman" w:cs="Times New Roman"/>
          <w:i/>
          <w:iCs/>
          <w:sz w:val="24"/>
          <w:szCs w:val="24"/>
        </w:rPr>
      </w:pPr>
      <w:r>
        <w:rPr>
          <w:rFonts w:ascii="Times New Roman" w:hAnsi="Times New Roman" w:cs="Times New Roman"/>
          <w:i/>
          <w:iCs/>
          <w:sz w:val="24"/>
          <w:szCs w:val="24"/>
        </w:rPr>
        <w:t>Hình ảnh các em xem sa bàn trận đánh Buôn Ma Thuột</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Nhờ đó các em đã được hiểu rõ hơn về quá trình kháng chiến chống Mỹ của </w:t>
      </w:r>
    </w:p>
    <w:p w:rsidR="009739C6" w:rsidRDefault="00604F72">
      <w:pPr>
        <w:spacing w:beforeLines="50" w:before="120" w:afterLines="50" w:after="120" w:line="298" w:lineRule="auto"/>
        <w:jc w:val="both"/>
        <w:rPr>
          <w:rFonts w:ascii="Times New Roman" w:hAnsi="Times New Roman" w:cs="Times New Roman"/>
          <w:sz w:val="28"/>
          <w:szCs w:val="28"/>
        </w:rPr>
      </w:pPr>
      <w:r>
        <w:rPr>
          <w:rFonts w:ascii="Times New Roman" w:hAnsi="Times New Roman" w:cs="Times New Roman"/>
          <w:sz w:val="28"/>
          <w:szCs w:val="28"/>
        </w:rPr>
        <w:t>dân tộc Việt Nam nói chung và ý nghĩa của chiến thắng Buôn Ma Thuật cũng như những đóng góp của các dân tộc anh em ở Tây Nguyên nói riêng trong cuộc kháng chiến chống Mĩ cứu nước.</w:t>
      </w:r>
    </w:p>
    <w:p w:rsidR="009739C6" w:rsidRDefault="00604F72">
      <w:pPr>
        <w:spacing w:beforeLines="50" w:before="120" w:afterLines="50" w:after="120" w:line="298" w:lineRule="auto"/>
        <w:ind w:firstLine="720"/>
        <w:jc w:val="both"/>
        <w:rPr>
          <w:rFonts w:ascii="Times New Roman" w:eastAsia="Helvetica" w:hAnsi="Times New Roman" w:cs="Times New Roman"/>
          <w:color w:val="231F20"/>
          <w:sz w:val="28"/>
          <w:szCs w:val="28"/>
          <w:shd w:val="clear" w:color="auto" w:fill="FFFFFF"/>
        </w:rPr>
      </w:pPr>
      <w:r>
        <w:rPr>
          <w:rFonts w:ascii="Times New Roman" w:hAnsi="Times New Roman" w:cs="Times New Roman"/>
          <w:sz w:val="28"/>
          <w:szCs w:val="28"/>
        </w:rPr>
        <w:t xml:space="preserve">Cuối cùng, là hoạt động mà có lẽ các cô cậu mong chờ nhất trong chuyến đi này chính là những giờ phút vui chơi. Chuyến trải nghiệm không chỉ có hoạt động học tập tại các di tích lịch sử, mà các em còn được </w:t>
      </w:r>
      <w:r>
        <w:rPr>
          <w:rFonts w:ascii="Times New Roman" w:eastAsia="Helvetica" w:hAnsi="Times New Roman" w:cs="Times New Roman"/>
          <w:color w:val="231F20"/>
          <w:sz w:val="28"/>
          <w:szCs w:val="28"/>
          <w:shd w:val="clear" w:color="auto" w:fill="FFFFFF"/>
        </w:rPr>
        <w:t xml:space="preserve">vui chơi thư giãn tại 2 địa điểm </w:t>
      </w:r>
      <w:r>
        <w:rPr>
          <w:rFonts w:ascii="Times New Roman" w:hAnsi="Times New Roman" w:cs="Times New Roman"/>
          <w:sz w:val="28"/>
          <w:szCs w:val="28"/>
        </w:rPr>
        <w:t xml:space="preserve">Siêu thị Go và Công viên nước Đăk Lăk. </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noProof/>
          <w:lang w:eastAsia="en-US"/>
        </w:rPr>
        <w:drawing>
          <wp:inline distT="0" distB="0" distL="114300" distR="114300">
            <wp:extent cx="4899660" cy="2399030"/>
            <wp:effectExtent l="0" t="0" r="15240" b="127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6"/>
                    <a:stretch>
                      <a:fillRect/>
                    </a:stretch>
                  </pic:blipFill>
                  <pic:spPr>
                    <a:xfrm>
                      <a:off x="0" y="0"/>
                      <a:ext cx="4899660" cy="2399030"/>
                    </a:xfrm>
                    <a:prstGeom prst="rect">
                      <a:avLst/>
                    </a:prstGeom>
                    <a:noFill/>
                    <a:ln>
                      <a:noFill/>
                    </a:ln>
                  </pic:spPr>
                </pic:pic>
              </a:graphicData>
            </a:graphic>
          </wp:inline>
        </w:drawing>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SimSun" w:eastAsia="SimSun" w:hAnsi="SimSun" w:cs="SimSun"/>
          <w:noProof/>
          <w:sz w:val="28"/>
          <w:szCs w:val="28"/>
          <w:lang w:eastAsia="en-US"/>
        </w:rPr>
        <w:lastRenderedPageBreak/>
        <w:drawing>
          <wp:inline distT="0" distB="0" distL="114300" distR="114300">
            <wp:extent cx="4956810" cy="3163570"/>
            <wp:effectExtent l="0" t="0" r="15240" b="17780"/>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17"/>
                    <a:stretch>
                      <a:fillRect/>
                    </a:stretch>
                  </pic:blipFill>
                  <pic:spPr>
                    <a:xfrm>
                      <a:off x="0" y="0"/>
                      <a:ext cx="4956810" cy="3163570"/>
                    </a:xfrm>
                    <a:prstGeom prst="rect">
                      <a:avLst/>
                    </a:prstGeom>
                    <a:noFill/>
                    <a:ln w="9525">
                      <a:noFill/>
                    </a:ln>
                  </pic:spPr>
                </pic:pic>
              </a:graphicData>
            </a:graphic>
          </wp:inline>
        </w:drawing>
      </w:r>
    </w:p>
    <w:p w:rsidR="009739C6" w:rsidRDefault="00604F72">
      <w:pPr>
        <w:spacing w:beforeLines="50" w:before="120" w:afterLines="50" w:after="120" w:line="298" w:lineRule="auto"/>
        <w:ind w:firstLine="720"/>
        <w:jc w:val="center"/>
        <w:rPr>
          <w:rFonts w:ascii="Times New Roman" w:hAnsi="Times New Roman" w:cs="Times New Roman"/>
          <w:i/>
          <w:iCs/>
          <w:sz w:val="24"/>
          <w:szCs w:val="24"/>
        </w:rPr>
      </w:pPr>
      <w:r>
        <w:rPr>
          <w:rFonts w:ascii="SimSun" w:eastAsia="SimSun" w:hAnsi="SimSun" w:cs="SimSun"/>
          <w:sz w:val="28"/>
          <w:szCs w:val="28"/>
        </w:rPr>
        <w:tab/>
      </w:r>
      <w:r>
        <w:rPr>
          <w:rFonts w:ascii="Times New Roman" w:hAnsi="Times New Roman" w:cs="Times New Roman"/>
          <w:i/>
          <w:iCs/>
          <w:sz w:val="24"/>
          <w:szCs w:val="24"/>
        </w:rPr>
        <w:t>Hình ảnh các em ăn trưa tại Siêu thị Go!</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Tại đây, các em đã được mua sắm, ăn uống và chơi các trò chơi hấp dẫn. </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Rời Siêu thị Go, các em lại tiếp tục hành trình đến với khu vui chơi tại Công viên nước Đăk Lăk.</w:t>
      </w:r>
    </w:p>
    <w:p w:rsidR="009739C6" w:rsidRDefault="00604F72">
      <w:pPr>
        <w:spacing w:beforeLines="50" w:before="120" w:afterLines="50" w:after="120" w:line="298" w:lineRule="auto"/>
        <w:ind w:firstLine="720"/>
        <w:jc w:val="center"/>
        <w:rPr>
          <w:rFonts w:ascii="SimSun" w:eastAsia="SimSun" w:hAnsi="SimSun" w:cs="SimSun"/>
          <w:sz w:val="28"/>
          <w:szCs w:val="28"/>
        </w:rPr>
      </w:pPr>
      <w:bookmarkStart w:id="0" w:name="_GoBack"/>
      <w:bookmarkEnd w:id="0"/>
      <w:r>
        <w:rPr>
          <w:rFonts w:ascii="Times New Roman" w:hAnsi="Times New Roman" w:cs="Times New Roman"/>
          <w:sz w:val="28"/>
          <w:szCs w:val="28"/>
        </w:rPr>
        <w:t xml:space="preserve"> </w:t>
      </w:r>
      <w:r>
        <w:rPr>
          <w:rFonts w:ascii="SimSun" w:eastAsia="SimSun" w:hAnsi="SimSun" w:cs="SimSun"/>
          <w:noProof/>
          <w:sz w:val="28"/>
          <w:szCs w:val="28"/>
          <w:lang w:eastAsia="en-US"/>
        </w:rPr>
        <w:drawing>
          <wp:inline distT="0" distB="0" distL="114300" distR="114300">
            <wp:extent cx="5099685" cy="3239135"/>
            <wp:effectExtent l="0" t="0" r="5715" b="18415"/>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18"/>
                    <a:stretch>
                      <a:fillRect/>
                    </a:stretch>
                  </pic:blipFill>
                  <pic:spPr>
                    <a:xfrm>
                      <a:off x="0" y="0"/>
                      <a:ext cx="5099685" cy="3239135"/>
                    </a:xfrm>
                    <a:prstGeom prst="rect">
                      <a:avLst/>
                    </a:prstGeom>
                    <a:noFill/>
                    <a:ln w="9525">
                      <a:noFill/>
                    </a:ln>
                  </pic:spPr>
                </pic:pic>
              </a:graphicData>
            </a:graphic>
          </wp:inline>
        </w:drawing>
      </w:r>
    </w:p>
    <w:p w:rsidR="009739C6" w:rsidRDefault="00604F72">
      <w:pPr>
        <w:spacing w:beforeLines="50" w:before="120" w:afterLines="50" w:after="120" w:line="298" w:lineRule="auto"/>
        <w:ind w:firstLine="720"/>
        <w:jc w:val="center"/>
        <w:rPr>
          <w:rFonts w:ascii="SimSun" w:eastAsia="SimSun" w:hAnsi="SimSun" w:cs="SimSun"/>
          <w:sz w:val="28"/>
          <w:szCs w:val="28"/>
        </w:rPr>
      </w:pPr>
      <w:r>
        <w:rPr>
          <w:rFonts w:ascii="Times New Roman" w:eastAsia="SimSun" w:hAnsi="Times New Roman" w:cs="Times New Roman"/>
          <w:i/>
          <w:iCs/>
          <w:sz w:val="24"/>
          <w:szCs w:val="24"/>
        </w:rPr>
        <w:t>Hình ảnh các em tắm tại Công viên nước</w:t>
      </w:r>
    </w:p>
    <w:p w:rsidR="009739C6" w:rsidRDefault="00604F72">
      <w:pPr>
        <w:spacing w:beforeLines="50" w:before="120" w:afterLines="50" w:after="120" w:line="29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Chuyến trải nghiệm của học sinh lớp 5 trường tiểu học Nguyễn Chí Thanh, huyện Cư M’gar, tỉnh Đăk Lăk đã kết thúc trong niềm vui và sự hào hứng của các em. Đặc biệt đoàn đã có những trải nghiệm bổ ích và ý nghĩa về lịch sử, văn hóa và con người của vùng đất Đắk Lắk. Riêng các em đã có những giờ phút thư giãn và </w:t>
      </w:r>
      <w:r>
        <w:rPr>
          <w:rFonts w:ascii="Times New Roman" w:hAnsi="Times New Roman" w:cs="Times New Roman"/>
          <w:sz w:val="28"/>
          <w:szCs w:val="28"/>
        </w:rPr>
        <w:lastRenderedPageBreak/>
        <w:t>vui chơi sau những ngày học tập căng thẳng. Chúng tôi - các thầy cô giáo - rất vui mừng và tự hào khi được đồng hành cùng các em trong chuyến trải nghiệm này. Chúng tôi hy vọng rằng chuyến trải nghiệm này sẽ góp phần nâng cao kiến thức, kỹ năng và tình cảm. Chúng tôi cũng mong rằng các em sẽ tiếp tục có những chuyến trải nghiệm tương tự trong tương lai.</w:t>
      </w:r>
    </w:p>
    <w:p w:rsidR="009739C6" w:rsidRDefault="00604F72">
      <w:pPr>
        <w:spacing w:beforeLines="50" w:before="120" w:afterLines="50" w:after="120" w:line="298" w:lineRule="auto"/>
        <w:ind w:firstLine="720"/>
        <w:jc w:val="center"/>
        <w:rPr>
          <w:rFonts w:ascii="Times New Roman" w:hAnsi="Times New Roman" w:cs="Times New Roman"/>
          <w:sz w:val="28"/>
          <w:szCs w:val="28"/>
        </w:rPr>
      </w:pPr>
      <w:r>
        <w:rPr>
          <w:rFonts w:ascii="Times New Roman" w:hAnsi="Times New Roman" w:cs="Times New Roman"/>
          <w:sz w:val="28"/>
          <w:szCs w:val="28"/>
        </w:rPr>
        <w:t>Tập thể khối 5, năm học 2022 - 2023.</w:t>
      </w:r>
    </w:p>
    <w:p w:rsidR="009739C6" w:rsidRDefault="009739C6">
      <w:pPr>
        <w:spacing w:beforeLines="50" w:before="120" w:afterLines="50" w:after="120" w:line="298" w:lineRule="auto"/>
        <w:jc w:val="both"/>
        <w:rPr>
          <w:rFonts w:ascii="Times New Roman" w:hAnsi="Times New Roman" w:cs="Times New Roman"/>
          <w:sz w:val="28"/>
          <w:szCs w:val="28"/>
        </w:rPr>
      </w:pPr>
    </w:p>
    <w:sectPr w:rsidR="009739C6">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6E6BE1"/>
    <w:rsid w:val="004E616D"/>
    <w:rsid w:val="005C5F30"/>
    <w:rsid w:val="00604F72"/>
    <w:rsid w:val="009739C6"/>
    <w:rsid w:val="00A21C2E"/>
    <w:rsid w:val="00A73306"/>
    <w:rsid w:val="00B72391"/>
    <w:rsid w:val="0234382A"/>
    <w:rsid w:val="03067406"/>
    <w:rsid w:val="087B1BB0"/>
    <w:rsid w:val="08904BAC"/>
    <w:rsid w:val="0C6E6BE1"/>
    <w:rsid w:val="0EB03A37"/>
    <w:rsid w:val="0FE467C4"/>
    <w:rsid w:val="14AE78FC"/>
    <w:rsid w:val="150E0C1B"/>
    <w:rsid w:val="182942A1"/>
    <w:rsid w:val="1A961EAB"/>
    <w:rsid w:val="28474D20"/>
    <w:rsid w:val="296E7A51"/>
    <w:rsid w:val="2C6425E2"/>
    <w:rsid w:val="2C923581"/>
    <w:rsid w:val="34B30B01"/>
    <w:rsid w:val="36A44B34"/>
    <w:rsid w:val="370A1FDB"/>
    <w:rsid w:val="37437BB7"/>
    <w:rsid w:val="399051FD"/>
    <w:rsid w:val="3DE42C19"/>
    <w:rsid w:val="3E526AD0"/>
    <w:rsid w:val="3F5B4A75"/>
    <w:rsid w:val="40281B4E"/>
    <w:rsid w:val="402823B4"/>
    <w:rsid w:val="432C0C1E"/>
    <w:rsid w:val="445676AA"/>
    <w:rsid w:val="453A5C49"/>
    <w:rsid w:val="47E64083"/>
    <w:rsid w:val="480D47FF"/>
    <w:rsid w:val="51596E28"/>
    <w:rsid w:val="52B4393C"/>
    <w:rsid w:val="53AF6213"/>
    <w:rsid w:val="571D1B2E"/>
    <w:rsid w:val="5CF1078D"/>
    <w:rsid w:val="5D180B90"/>
    <w:rsid w:val="5F053371"/>
    <w:rsid w:val="5F167753"/>
    <w:rsid w:val="5FD27242"/>
    <w:rsid w:val="677F5C59"/>
    <w:rsid w:val="6A596387"/>
    <w:rsid w:val="72427182"/>
    <w:rsid w:val="735D69D5"/>
    <w:rsid w:val="7517256C"/>
    <w:rsid w:val="760E5F3E"/>
    <w:rsid w:val="7AAF12D3"/>
    <w:rsid w:val="7ED34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0240811-0DCD-4D1F-A6C5-D6C838C1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qFormat/>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948</Words>
  <Characters>5404</Characters>
  <Application>Microsoft Office Word</Application>
  <DocSecurity>0</DocSecurity>
  <Lines>45</Lines>
  <Paragraphs>12</Paragraphs>
  <ScaleCrop>false</ScaleCrop>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quyen</dc:creator>
  <cp:lastModifiedBy>Ngoc Chung</cp:lastModifiedBy>
  <cp:revision>3</cp:revision>
  <dcterms:created xsi:type="dcterms:W3CDTF">2023-04-20T05:36:00Z</dcterms:created>
  <dcterms:modified xsi:type="dcterms:W3CDTF">2023-04-24T07:21:00Z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B9AC644958194840928CC7B56D5E60D8</vt:lpwstr>
  </property>
</Properties>
</file>